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987" w:rsidP="008D2987">
      <w:pPr>
        <w:pStyle w:val="30"/>
        <w:shd w:val="clear" w:color="auto" w:fill="auto"/>
        <w:spacing w:after="0" w:line="240" w:lineRule="auto"/>
      </w:pPr>
      <w:r>
        <w:t xml:space="preserve">Дело № 5-585-2701/2024 </w:t>
      </w:r>
    </w:p>
    <w:p w:rsidR="005C1B8B" w:rsidP="008D2987">
      <w:pPr>
        <w:pStyle w:val="30"/>
        <w:shd w:val="clear" w:color="auto" w:fill="auto"/>
        <w:spacing w:after="0" w:line="240" w:lineRule="auto"/>
      </w:pPr>
      <w:r>
        <w:t xml:space="preserve">УИД </w:t>
      </w:r>
      <w:r w:rsidRPr="008D2987">
        <w:rPr>
          <w:lang w:eastAsia="en-US" w:bidi="en-US"/>
        </w:rPr>
        <w:t>86</w:t>
      </w:r>
      <w:r>
        <w:rPr>
          <w:lang w:val="en-US" w:eastAsia="en-US" w:bidi="en-US"/>
        </w:rPr>
        <w:t>MS</w:t>
      </w:r>
      <w:r w:rsidRPr="008D2987">
        <w:rPr>
          <w:lang w:eastAsia="en-US" w:bidi="en-US"/>
        </w:rPr>
        <w:t>0027-0</w:t>
      </w:r>
      <w:r>
        <w:t>1-2024-003754-08</w:t>
      </w:r>
    </w:p>
    <w:p w:rsidR="005C1B8B">
      <w:pPr>
        <w:pStyle w:val="20"/>
        <w:shd w:val="clear" w:color="auto" w:fill="auto"/>
        <w:spacing w:before="0" w:after="0" w:line="260" w:lineRule="exact"/>
      </w:pPr>
      <w:r>
        <w:t>ПОСТАНОВЛЕНИЕ</w:t>
      </w:r>
    </w:p>
    <w:p w:rsidR="005C1B8B">
      <w:pPr>
        <w:pStyle w:val="20"/>
        <w:shd w:val="clear" w:color="auto" w:fill="auto"/>
        <w:tabs>
          <w:tab w:val="left" w:pos="6178"/>
        </w:tabs>
        <w:spacing w:before="0" w:after="271" w:line="260" w:lineRule="exact"/>
        <w:jc w:val="both"/>
      </w:pPr>
      <w:r>
        <w:t>01 июля 2024 года</w:t>
      </w:r>
      <w:r>
        <w:tab/>
        <w:t xml:space="preserve">город </w:t>
      </w:r>
      <w:r>
        <w:t>Урай</w:t>
      </w:r>
      <w:r>
        <w:t xml:space="preserve"> ХМАО-Югры</w:t>
      </w:r>
    </w:p>
    <w:p w:rsidR="005C1B8B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 xml:space="preserve">Мировой судья судебного участка № 1 </w:t>
      </w:r>
      <w:r>
        <w:t>Урайского</w:t>
      </w:r>
      <w:r>
        <w:t xml:space="preserve"> судебного района Хант</w:t>
      </w:r>
      <w:r>
        <w:t>ы-</w:t>
      </w:r>
      <w:r>
        <w:t xml:space="preserve"> Мансийского автономного округа — Югры, расположенного по адресу: Хант</w:t>
      </w:r>
      <w:r>
        <w:t>ы-</w:t>
      </w:r>
      <w:r>
        <w:t xml:space="preserve"> Мансийский автономный округ - Югра, Тюменская область, город </w:t>
      </w:r>
      <w:r>
        <w:t>Урай</w:t>
      </w:r>
      <w:r>
        <w:t xml:space="preserve">, микрорайона 2, дом 26, </w:t>
      </w:r>
      <w:r>
        <w:t>Томан</w:t>
      </w:r>
      <w:r>
        <w:t xml:space="preserve"> А.С.,</w:t>
      </w:r>
    </w:p>
    <w:p w:rsidR="005C1B8B">
      <w:pPr>
        <w:pStyle w:val="20"/>
        <w:shd w:val="clear" w:color="auto" w:fill="auto"/>
        <w:spacing w:before="0" w:after="0" w:line="293" w:lineRule="exact"/>
        <w:jc w:val="both"/>
      </w:pPr>
      <w:r>
        <w:t xml:space="preserve">рассмотрев дело об административном правонарушении по ч. 1 ст. 20.25 Кодекса Российской Федерации об административных правонарушениях (далее КоАП РФ) в отношении </w:t>
      </w:r>
      <w:r>
        <w:t>Мохирбаева</w:t>
      </w:r>
      <w:r>
        <w:t xml:space="preserve"> </w:t>
      </w:r>
      <w:r>
        <w:t>Зиёдиллы</w:t>
      </w:r>
      <w:r>
        <w:t xml:space="preserve"> </w:t>
      </w:r>
      <w:r>
        <w:t>Шухратовича</w:t>
      </w:r>
      <w:r>
        <w:t xml:space="preserve">, </w:t>
      </w:r>
      <w:r w:rsidR="00AF4650">
        <w:t>*</w:t>
      </w:r>
      <w:r>
        <w:t xml:space="preserve"> года рождения, уроженца </w:t>
      </w:r>
      <w:r w:rsidR="00AF4650">
        <w:t>*</w:t>
      </w:r>
      <w:r>
        <w:t xml:space="preserve">, гражданина РФ, не работающего, зарегистрированного и проживающего по адресу: </w:t>
      </w:r>
      <w:r w:rsidR="00AF4650">
        <w:t>*</w:t>
      </w:r>
      <w:r>
        <w:t>, ранее подвергавшегося административным наказаниям за совершение однородных правонарушений,</w:t>
      </w:r>
    </w:p>
    <w:p w:rsidR="005C1B8B">
      <w:pPr>
        <w:pStyle w:val="20"/>
        <w:shd w:val="clear" w:color="auto" w:fill="auto"/>
        <w:spacing w:before="0" w:after="0" w:line="293" w:lineRule="exact"/>
      </w:pPr>
      <w:r>
        <w:t>УСТАНОВИЛ:</w:t>
      </w:r>
    </w:p>
    <w:p w:rsidR="005C1B8B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 xml:space="preserve">24 апреля 2024 года в 00 часов 01 минуту </w:t>
      </w:r>
      <w:r>
        <w:t>Мохирбаев</w:t>
      </w:r>
      <w:r>
        <w:t xml:space="preserve"> З.Ш., проживая по адресу: </w:t>
      </w:r>
      <w:r w:rsidR="00AF4650">
        <w:t>*</w:t>
      </w:r>
      <w:r>
        <w:t>, не уплатил административный штраф в срок, предусмотренный КоАП РФ, при следующих обстоятельствах.</w:t>
      </w:r>
    </w:p>
    <w:p w:rsidR="005C1B8B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>Мохирбаев</w:t>
      </w:r>
      <w:r>
        <w:t xml:space="preserve"> З.Ш. 12 февраля 2024 года подвергнут административному наказанию в виде штрафа в размере 500 рублей по ч.1 ст. 12.37 КоАП РФ. Постановление вручено </w:t>
      </w:r>
      <w:r>
        <w:t>Мохирбаеву</w:t>
      </w:r>
      <w:r>
        <w:t xml:space="preserve"> З.Ш. 12 февраля 2024 года, о чем свидетельствует его подпись в соответствующей графе постановления.</w:t>
      </w:r>
    </w:p>
    <w:p w:rsidR="005C1B8B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>Указанное постановление не обжаловано, следовательно, постановление вступило в законную силу 23 февраля 2024 года.</w:t>
      </w:r>
    </w:p>
    <w:p w:rsidR="005C1B8B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 xml:space="preserve">Согласно ч. 1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Срок уплаты штрафа истек 23 апреля 2024 года (60-ый день со дня вступления постановления в законную силу). Таким образом, </w:t>
      </w:r>
      <w:r>
        <w:t>Мохирбаев</w:t>
      </w:r>
      <w:r>
        <w:t xml:space="preserve"> З.Ш. обязан был уплатить административный штраф в срок не позднее 23 апреля 2024 года.</w:t>
      </w:r>
    </w:p>
    <w:p w:rsidR="005C1B8B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 xml:space="preserve">В течение срока, установленного ст. 32.2 КоАП РФ, </w:t>
      </w:r>
      <w:r>
        <w:t>Мохирбаев</w:t>
      </w:r>
      <w:r>
        <w:t xml:space="preserve"> З.Ш. административный штраф не уплатил.</w:t>
      </w:r>
    </w:p>
    <w:p w:rsidR="005C1B8B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 xml:space="preserve">В судебное заседание </w:t>
      </w:r>
      <w:r>
        <w:t>Мохирбаев</w:t>
      </w:r>
      <w:r>
        <w:t xml:space="preserve"> З.Ш. не явился.</w:t>
      </w:r>
    </w:p>
    <w:p w:rsidR="005C1B8B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</w:t>
      </w:r>
      <w:r>
        <w:t xml:space="preserve">. </w:t>
      </w:r>
      <w:r>
        <w:t>Поскольку названный Кодекс не содержит каких- 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>
        <w:t xml:space="preserve"> и доставки СМС-извещения адресату).</w:t>
      </w:r>
    </w:p>
    <w:p w:rsidR="005C1B8B">
      <w:pPr>
        <w:pStyle w:val="20"/>
        <w:shd w:val="clear" w:color="auto" w:fill="auto"/>
        <w:spacing w:before="0" w:after="0" w:line="298" w:lineRule="exact"/>
        <w:ind w:firstLine="740"/>
        <w:jc w:val="both"/>
      </w:pPr>
      <w:r>
        <w:t xml:space="preserve">21 мая 2024 года при составлении протокола об административном правонарушении </w:t>
      </w:r>
      <w:r>
        <w:t>Мохирбаевым</w:t>
      </w:r>
      <w:r>
        <w:t xml:space="preserve"> З.Ш. дано согласие на уведомление посредством </w:t>
      </w:r>
      <w:r>
        <w:t xml:space="preserve">СМС-сообщения по телефону </w:t>
      </w:r>
      <w:r w:rsidR="00AF4650">
        <w:t>*</w:t>
      </w:r>
      <w:r>
        <w:t>, смс-уведомление о времени и месте рассмотрения дела по данному номеру было доставлено.</w:t>
      </w:r>
    </w:p>
    <w:p w:rsidR="005C1B8B">
      <w:pPr>
        <w:pStyle w:val="20"/>
        <w:shd w:val="clear" w:color="auto" w:fill="auto"/>
        <w:spacing w:before="0" w:after="0" w:line="298" w:lineRule="exact"/>
        <w:ind w:firstLine="740"/>
        <w:jc w:val="both"/>
      </w:pPr>
      <w:r>
        <w:t>Мохирбаев</w:t>
      </w:r>
      <w:r>
        <w:t xml:space="preserve"> З.Ш. обеспечены необходимые условия для реализации им права на судебную защиту и на непосредственное участие в рассмотрении дела. Однако </w:t>
      </w:r>
      <w:r>
        <w:t>Мохирбаев</w:t>
      </w:r>
      <w:r>
        <w:t xml:space="preserve"> З.Ш. в судебное заседание не явился, о причинах неявки не уведомил, об отложении рассмотрения дела не ходатайствовал.</w:t>
      </w:r>
    </w:p>
    <w:p w:rsidR="005C1B8B">
      <w:pPr>
        <w:pStyle w:val="20"/>
        <w:shd w:val="clear" w:color="auto" w:fill="auto"/>
        <w:spacing w:before="0" w:after="0" w:line="298" w:lineRule="exact"/>
        <w:ind w:firstLine="740"/>
        <w:jc w:val="both"/>
      </w:pPr>
      <w:r>
        <w:t xml:space="preserve">В соответствии с ч. 2 ст. 25.1 КоАП РФ дело рассмотрено в отсутствие лица, привлекаемого к административной ответственности, </w:t>
      </w:r>
      <w:r>
        <w:t>Мохирбаева</w:t>
      </w:r>
      <w:r>
        <w:t xml:space="preserve"> З.Ш.</w:t>
      </w:r>
    </w:p>
    <w:p w:rsidR="005C1B8B">
      <w:pPr>
        <w:pStyle w:val="20"/>
        <w:shd w:val="clear" w:color="auto" w:fill="auto"/>
        <w:spacing w:before="0" w:after="0" w:line="298" w:lineRule="exact"/>
        <w:ind w:firstLine="740"/>
        <w:jc w:val="both"/>
      </w:pPr>
      <w:r>
        <w:t xml:space="preserve">Исследовав материалы дела, мировой судья приходит к выводу, что административное правонарушение имело место, а вина </w:t>
      </w:r>
      <w:r>
        <w:t>Мохирбаева</w:t>
      </w:r>
      <w:r>
        <w:t xml:space="preserve"> З.Ш. в его совершении подтверждается совокупностью следующих доказательств:</w:t>
      </w:r>
    </w:p>
    <w:p w:rsidR="005C1B8B">
      <w:pPr>
        <w:pStyle w:val="20"/>
        <w:shd w:val="clear" w:color="auto" w:fill="auto"/>
        <w:spacing w:before="0" w:after="0" w:line="298" w:lineRule="exact"/>
        <w:ind w:firstLine="740"/>
        <w:jc w:val="both"/>
      </w:pPr>
      <w:r>
        <w:t xml:space="preserve">протоколом об административном правонарушении </w:t>
      </w:r>
      <w:r w:rsidR="00AF4650">
        <w:t>*</w:t>
      </w:r>
      <w:r>
        <w:t xml:space="preserve"> от 21 мая 2024 года, согласно которому </w:t>
      </w:r>
      <w:r>
        <w:t>Мохирбаев</w:t>
      </w:r>
      <w:r>
        <w:t xml:space="preserve"> З.Ш. не уплатил административный штраф в срок, предусмотренный КоАП РФ. Из протокола также следует, что процессуальные права, предусмотренные ст. 25.1 КоАП РФ и ст. 51 Конституции РФ, </w:t>
      </w:r>
      <w:r>
        <w:t>Мохирбаеву</w:t>
      </w:r>
      <w:r>
        <w:t xml:space="preserve"> З.Ш. разъяснены, копию протокола </w:t>
      </w:r>
      <w:r>
        <w:t>Мохирбаев</w:t>
      </w:r>
      <w:r>
        <w:t xml:space="preserve"> З.Ш. получил, что подтверждается подписью </w:t>
      </w:r>
      <w:r>
        <w:t>Мохирбаева</w:t>
      </w:r>
      <w:r>
        <w:t xml:space="preserve"> З.Ш. в графах протокола;</w:t>
      </w:r>
    </w:p>
    <w:p w:rsidR="005C1B8B">
      <w:pPr>
        <w:pStyle w:val="20"/>
        <w:shd w:val="clear" w:color="auto" w:fill="auto"/>
        <w:spacing w:before="0" w:after="0" w:line="298" w:lineRule="exact"/>
        <w:ind w:firstLine="740"/>
        <w:jc w:val="both"/>
      </w:pPr>
      <w:r>
        <w:t xml:space="preserve">постановлением по делу об административном правонарушении № </w:t>
      </w:r>
      <w:r w:rsidR="00AF4650">
        <w:t>*</w:t>
      </w:r>
      <w:r>
        <w:t xml:space="preserve"> от 12 февраля 2024 года, из которого следует, что </w:t>
      </w:r>
      <w:r>
        <w:t>Мохирбаеву</w:t>
      </w:r>
      <w:r>
        <w:t xml:space="preserve"> З.Ш. назначено административное наказание в виде штрафа в размере 500 рублей за совершение правонарушения, предусмотренного ч. 1 ст. 12.37 КоАП РФ;</w:t>
      </w:r>
    </w:p>
    <w:p w:rsidR="005C1B8B">
      <w:pPr>
        <w:pStyle w:val="20"/>
        <w:shd w:val="clear" w:color="auto" w:fill="auto"/>
        <w:tabs>
          <w:tab w:val="left" w:pos="3768"/>
        </w:tabs>
        <w:spacing w:before="0" w:after="0" w:line="298" w:lineRule="exact"/>
        <w:ind w:firstLine="740"/>
        <w:jc w:val="both"/>
      </w:pPr>
      <w:r>
        <w:t xml:space="preserve">карточкой административного правонарушения и информацией по начислению, а также справкой </w:t>
      </w:r>
      <w:r>
        <w:t>ст</w:t>
      </w:r>
      <w:r>
        <w:t>.и</w:t>
      </w:r>
      <w:r>
        <w:t>нспектора</w:t>
      </w:r>
      <w:r>
        <w:t xml:space="preserve"> по ПАЗ ОГИБДД ОМВД России по Советскому району о том, что </w:t>
      </w:r>
      <w:r>
        <w:t>Мохирбаев</w:t>
      </w:r>
      <w:r>
        <w:t xml:space="preserve"> З.Ш. не оплатил штраф, назначенный постановлением по делу</w:t>
      </w:r>
      <w:r>
        <w:tab/>
        <w:t>об административном правонарушении №</w:t>
      </w:r>
    </w:p>
    <w:p w:rsidR="005C1B8B">
      <w:pPr>
        <w:pStyle w:val="20"/>
        <w:shd w:val="clear" w:color="auto" w:fill="auto"/>
        <w:spacing w:before="0" w:after="0" w:line="298" w:lineRule="exact"/>
        <w:jc w:val="both"/>
      </w:pPr>
      <w:r>
        <w:t>*</w:t>
      </w:r>
      <w:r w:rsidR="008F4228">
        <w:t xml:space="preserve"> от 12 февраля 2024 года.</w:t>
      </w:r>
    </w:p>
    <w:p w:rsidR="005C1B8B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rPr>
          <w:rStyle w:val="211pt"/>
        </w:rPr>
        <w:t xml:space="preserve">Доказательства, представленные мировому судье, не противоречивы, </w:t>
      </w:r>
      <w:r>
        <w:t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Процессуальный порядок сбора и закрепления доказательств должностными лицами административного органа не нарушены.</w:t>
      </w:r>
    </w:p>
    <w:p w:rsidR="005C1B8B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 xml:space="preserve">Проанализировав и оценив в совокупности, изложенные выше доказательства, мировой судья пришел к выводу о том, что вина </w:t>
      </w:r>
      <w:r>
        <w:t>Мохирбаева</w:t>
      </w:r>
      <w:r>
        <w:t xml:space="preserve"> З.Ш. установлена и доказана, действия его мировой судья квалифицирует по ч. 1 ст. 20.25 КоАП РФ, - как </w:t>
      </w:r>
      <w:r>
        <w:t>не уплата</w:t>
      </w:r>
      <w:r>
        <w:t xml:space="preserve"> административного штрафа в срок, предусмотренный КоАП РФ.</w:t>
      </w:r>
    </w:p>
    <w:p w:rsidR="005C1B8B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 xml:space="preserve">Назначая </w:t>
      </w:r>
      <w:r>
        <w:t>Мохирбаеву</w:t>
      </w:r>
      <w:r>
        <w:t xml:space="preserve"> З.Ш. наказание, мировой судья учитывает характер совершенного им административного правонарушения, личность виновного, то, что ранее </w:t>
      </w:r>
      <w:r>
        <w:t>Мохирбаев</w:t>
      </w:r>
      <w:r>
        <w:t xml:space="preserve"> З.Ш. привлекался к административной ответственности за совершение однородных правонарушений, что является обстоятельством, отягчающим административную ответственность.</w:t>
      </w:r>
    </w:p>
    <w:p w:rsidR="005C1B8B">
      <w:pPr>
        <w:pStyle w:val="20"/>
        <w:shd w:val="clear" w:color="auto" w:fill="auto"/>
        <w:spacing w:before="0" w:after="0" w:line="293" w:lineRule="exact"/>
        <w:ind w:firstLine="740"/>
        <w:jc w:val="both"/>
        <w:sectPr>
          <w:pgSz w:w="11900" w:h="16840"/>
          <w:pgMar w:top="867" w:right="532" w:bottom="1519" w:left="1959" w:header="0" w:footer="3" w:gutter="0"/>
          <w:cols w:space="720"/>
          <w:noEndnote/>
          <w:docGrid w:linePitch="360"/>
        </w:sectPr>
      </w:pPr>
      <w:r>
        <w:t>Обстоятельств, смягчающих административную ответственность, мировым судьей не установлено.</w:t>
      </w:r>
    </w:p>
    <w:p w:rsidR="005C1B8B">
      <w:pPr>
        <w:pStyle w:val="20"/>
        <w:shd w:val="clear" w:color="auto" w:fill="auto"/>
        <w:spacing w:before="0" w:after="0" w:line="302" w:lineRule="exact"/>
        <w:ind w:firstLine="740"/>
        <w:jc w:val="both"/>
      </w:pPr>
      <w:r>
        <w:t>При таких обстоятельствах мировой судья полагает необходимым назначить наказание в виде административного штрафа в размере, предусмотренном санкцией ч. 1 ст. 20.25 КоАП РФ.</w:t>
      </w:r>
    </w:p>
    <w:p w:rsidR="005C1B8B">
      <w:pPr>
        <w:pStyle w:val="20"/>
        <w:shd w:val="clear" w:color="auto" w:fill="auto"/>
        <w:spacing w:before="0" w:after="0" w:line="302" w:lineRule="exact"/>
        <w:ind w:firstLine="740"/>
        <w:jc w:val="both"/>
      </w:pPr>
      <w:r>
        <w:t>Руководствуясь ст. ст. 29.9, 29.10 КоАП РФ, мировой судья</w:t>
      </w:r>
    </w:p>
    <w:p w:rsidR="005C1B8B">
      <w:pPr>
        <w:pStyle w:val="20"/>
        <w:shd w:val="clear" w:color="auto" w:fill="auto"/>
        <w:spacing w:before="0" w:after="0" w:line="260" w:lineRule="exact"/>
      </w:pPr>
      <w:r>
        <w:t>ПОСТАНОВИЛ:</w:t>
      </w:r>
    </w:p>
    <w:p w:rsidR="005C1B8B" w:rsidP="008D2987">
      <w:pPr>
        <w:pStyle w:val="20"/>
        <w:shd w:val="clear" w:color="auto" w:fill="auto"/>
        <w:spacing w:before="0" w:after="0" w:line="302" w:lineRule="exact"/>
        <w:ind w:firstLine="740"/>
        <w:jc w:val="both"/>
      </w:pPr>
      <w:r>
        <w:t xml:space="preserve">Признать </w:t>
      </w:r>
      <w:r>
        <w:t>Мохирбаева</w:t>
      </w:r>
      <w:r>
        <w:t xml:space="preserve"> </w:t>
      </w:r>
      <w:r>
        <w:t>Зиёдиллу</w:t>
      </w:r>
      <w:r>
        <w:t xml:space="preserve"> </w:t>
      </w:r>
      <w:r>
        <w:t>Шухратовича</w:t>
      </w:r>
      <w:r>
        <w:t xml:space="preserve"> виновным в совершении административного правонарушения, предусмотренного ч. 1 ст. 20.25 КоАП РФ, и н</w:t>
      </w:r>
      <w:r>
        <w:t>азначить ему наказание в виде административного штрафа в двукратном размере от суммы неуплаченного штрафа, то есть 1 000 (одна тысяча) рублей.</w:t>
      </w:r>
    </w:p>
    <w:p w:rsidR="008D2987" w:rsidP="008D2987">
      <w:pPr>
        <w:pStyle w:val="20"/>
        <w:shd w:val="clear" w:color="auto" w:fill="auto"/>
        <w:spacing w:before="0" w:after="0" w:line="302" w:lineRule="exact"/>
        <w:ind w:firstLine="740"/>
        <w:jc w:val="both"/>
      </w:pPr>
    </w:p>
    <w:p w:rsidR="005C1B8B" w:rsidP="008D2987">
      <w:pPr>
        <w:pStyle w:val="20"/>
        <w:shd w:val="clear" w:color="auto" w:fill="auto"/>
        <w:spacing w:before="0" w:after="0" w:line="293" w:lineRule="exact"/>
        <w:jc w:val="left"/>
      </w:pPr>
      <w:r>
        <w:t xml:space="preserve">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</w:t>
      </w:r>
      <w:r>
        <w:t>л</w:t>
      </w:r>
      <w:r>
        <w:t>/</w:t>
      </w:r>
      <w:r>
        <w:t>сч</w:t>
      </w:r>
      <w:r>
        <w:t xml:space="preserve">. </w:t>
      </w:r>
      <w:r w:rsidRPr="008D2987">
        <w:rPr>
          <w:lang w:eastAsia="en-US" w:bidi="en-US"/>
        </w:rPr>
        <w:t>04872</w:t>
      </w:r>
      <w:r>
        <w:rPr>
          <w:lang w:val="en-US" w:eastAsia="en-US" w:bidi="en-US"/>
        </w:rPr>
        <w:t>D</w:t>
      </w:r>
      <w:r w:rsidRPr="008D2987">
        <w:rPr>
          <w:lang w:eastAsia="en-US" w:bidi="en-US"/>
        </w:rPr>
        <w:t>08080)</w:t>
      </w:r>
    </w:p>
    <w:p w:rsidR="008D2987">
      <w:pPr>
        <w:pStyle w:val="20"/>
        <w:shd w:val="clear" w:color="auto" w:fill="auto"/>
        <w:spacing w:before="0" w:after="0" w:line="298" w:lineRule="exact"/>
        <w:jc w:val="left"/>
      </w:pPr>
      <w:r>
        <w:rPr>
          <w:noProof/>
          <w:lang w:bidi="ar-SA"/>
        </w:rPr>
        <w:drawing>
          <wp:anchor distT="170815" distB="0" distL="2267585" distR="63500" simplePos="0" relativeHeight="251662336" behindDoc="1" locked="0" layoutInCell="1" allowOverlap="1">
            <wp:simplePos x="0" y="0"/>
            <wp:positionH relativeFrom="margin">
              <wp:posOffset>4727575</wp:posOffset>
            </wp:positionH>
            <wp:positionV relativeFrom="paragraph">
              <wp:posOffset>770890</wp:posOffset>
            </wp:positionV>
            <wp:extent cx="1103630" cy="1109345"/>
            <wp:effectExtent l="0" t="0" r="0" b="0"/>
            <wp:wrapSquare wrapText="left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887074" name="Picture 4" descr="image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Банк: РКЦ Ханты-Мансийск//УФК по Ханты-Мансийскому автономному округу - Югре г. Ханты-Мансийск Номер счета получателя: 03100643000000018700 Банковский счет, входящий в состав единого казначейского счета (ЕКС): 40102810245370000007 </w:t>
      </w:r>
    </w:p>
    <w:p w:rsidR="008D2987">
      <w:pPr>
        <w:pStyle w:val="20"/>
        <w:shd w:val="clear" w:color="auto" w:fill="auto"/>
        <w:spacing w:before="0" w:after="0" w:line="298" w:lineRule="exact"/>
        <w:jc w:val="left"/>
      </w:pPr>
      <w:r>
        <w:t xml:space="preserve">БИК 007162163 </w:t>
      </w:r>
    </w:p>
    <w:p w:rsidR="008D2987">
      <w:pPr>
        <w:pStyle w:val="20"/>
        <w:shd w:val="clear" w:color="auto" w:fill="auto"/>
        <w:spacing w:before="0" w:after="0" w:line="298" w:lineRule="exact"/>
        <w:jc w:val="left"/>
      </w:pPr>
      <w:r>
        <w:t xml:space="preserve">ИНН 8601073664 </w:t>
      </w:r>
    </w:p>
    <w:p w:rsidR="008D2987">
      <w:pPr>
        <w:pStyle w:val="20"/>
        <w:shd w:val="clear" w:color="auto" w:fill="auto"/>
        <w:spacing w:before="0" w:after="0" w:line="298" w:lineRule="exact"/>
        <w:jc w:val="left"/>
      </w:pPr>
      <w:r>
        <w:t xml:space="preserve">КПП 860101001 </w:t>
      </w:r>
    </w:p>
    <w:p w:rsidR="008D2987">
      <w:pPr>
        <w:pStyle w:val="20"/>
        <w:shd w:val="clear" w:color="auto" w:fill="auto"/>
        <w:spacing w:before="0" w:after="0" w:line="298" w:lineRule="exact"/>
        <w:jc w:val="left"/>
      </w:pPr>
      <w:r>
        <w:t xml:space="preserve">ОКТМО 71878000 КБК69011601203019000140 </w:t>
      </w:r>
    </w:p>
    <w:p w:rsidR="005C1B8B">
      <w:pPr>
        <w:pStyle w:val="20"/>
        <w:shd w:val="clear" w:color="auto" w:fill="auto"/>
        <w:spacing w:before="0" w:after="0" w:line="298" w:lineRule="exact"/>
        <w:jc w:val="left"/>
      </w:pPr>
      <w:r>
        <w:t>УИН 0412365400275005852420153</w:t>
      </w:r>
    </w:p>
    <w:p w:rsidR="008D2987" w:rsidP="008D2987">
      <w:pPr>
        <w:pStyle w:val="20"/>
        <w:shd w:val="clear" w:color="auto" w:fill="auto"/>
        <w:spacing w:before="0" w:after="0" w:line="298" w:lineRule="exact"/>
        <w:jc w:val="both"/>
      </w:pPr>
    </w:p>
    <w:p w:rsidR="005C1B8B">
      <w:pPr>
        <w:pStyle w:val="20"/>
        <w:shd w:val="clear" w:color="auto" w:fill="auto"/>
        <w:spacing w:before="0" w:after="0" w:line="298" w:lineRule="exact"/>
        <w:ind w:firstLine="740"/>
        <w:jc w:val="both"/>
      </w:pPr>
      <w:r>
        <w:t xml:space="preserve">Разъяснить </w:t>
      </w:r>
      <w:r>
        <w:t>Мохирбаеву</w:t>
      </w:r>
      <w:r>
        <w:t xml:space="preserve"> З.Ш., что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>
        <w:t xml:space="preserve"> Документ, свидетельствующий об уплате административного штрафа, необходимо представить мировому судье, вынесшему постановление.</w:t>
      </w:r>
    </w:p>
    <w:p w:rsidR="005C1B8B">
      <w:pPr>
        <w:pStyle w:val="20"/>
        <w:shd w:val="clear" w:color="auto" w:fill="auto"/>
        <w:spacing w:before="0" w:after="0" w:line="298" w:lineRule="exact"/>
        <w:ind w:firstLine="740"/>
        <w:jc w:val="both"/>
      </w:pPr>
      <w:r>
        <w:t>Согласно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ч. 1 ст. 32.2 КоАП РФ, судья, орган, должностное лицо, вынесшие постановление, направляют постановление о наложении административного штрафа с отметкой о его неуплате судебному приставу-исполнителю</w:t>
      </w:r>
      <w:r>
        <w:t xml:space="preserve"> для исполнения в порядке, предусмотренном федеральным законодательством. Неуплата административного штрафа в срок, предусмотренный КоАП РФ, влечет административную ответственность по ч. 1 ст. 20.25 КоАП РФ.</w:t>
      </w:r>
    </w:p>
    <w:p w:rsidR="005C1B8B">
      <w:pPr>
        <w:pStyle w:val="20"/>
        <w:shd w:val="clear" w:color="auto" w:fill="auto"/>
        <w:spacing w:before="0" w:after="0" w:line="298" w:lineRule="exact"/>
        <w:ind w:firstLine="740"/>
        <w:jc w:val="both"/>
        <w:sectPr>
          <w:headerReference w:type="default" r:id="rId5"/>
          <w:pgSz w:w="11900" w:h="16840"/>
          <w:pgMar w:top="1154" w:right="539" w:bottom="1602" w:left="1963" w:header="0" w:footer="3" w:gutter="0"/>
          <w:cols w:space="720"/>
          <w:noEndnote/>
          <w:docGrid w:linePitch="360"/>
        </w:sectPr>
      </w:pPr>
      <w:r>
        <w:t xml:space="preserve">Постановление может быть обжаловано в </w:t>
      </w:r>
      <w:r>
        <w:t>Урайский</w:t>
      </w:r>
      <w:r>
        <w:t xml:space="preserve"> городской суд в течение 10 суток со дня вручения или получения копии постановления через мирового судью, вынесшего постановление, либо непосредственно в </w:t>
      </w:r>
      <w:r>
        <w:t>Урайский</w:t>
      </w:r>
      <w:r>
        <w:t xml:space="preserve"> городской суд.</w:t>
      </w:r>
    </w:p>
    <w:p w:rsidR="005C1B8B">
      <w:pPr>
        <w:spacing w:before="24" w:after="24" w:line="240" w:lineRule="exact"/>
        <w:rPr>
          <w:sz w:val="19"/>
          <w:szCs w:val="19"/>
        </w:rPr>
      </w:pPr>
    </w:p>
    <w:p w:rsidR="005C1B8B">
      <w:pPr>
        <w:rPr>
          <w:sz w:val="2"/>
          <w:szCs w:val="2"/>
        </w:rPr>
        <w:sectPr>
          <w:type w:val="continuous"/>
          <w:pgSz w:w="11900" w:h="16840"/>
          <w:pgMar w:top="980" w:right="0" w:bottom="980" w:left="0" w:header="0" w:footer="3" w:gutter="0"/>
          <w:cols w:space="720"/>
          <w:noEndnote/>
          <w:docGrid w:linePitch="360"/>
        </w:sectPr>
      </w:pPr>
    </w:p>
    <w:p w:rsidR="005C1B8B" w:rsidP="008D2987">
      <w:pPr>
        <w:tabs>
          <w:tab w:val="center" w:pos="4699"/>
        </w:tabs>
        <w:spacing w:line="626" w:lineRule="exact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130175</wp:posOffset>
                </wp:positionV>
                <wp:extent cx="1109345" cy="165100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B8B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7.35pt;height:13pt;margin-top:10.25pt;margin-left:0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5C1B8B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5010785</wp:posOffset>
                </wp:positionH>
                <wp:positionV relativeFrom="paragraph">
                  <wp:posOffset>118110</wp:posOffset>
                </wp:positionV>
                <wp:extent cx="831850" cy="165100"/>
                <wp:effectExtent l="0" t="0" r="0" b="127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B8B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А.С. </w:t>
                            </w:r>
                            <w:r>
                              <w:rPr>
                                <w:rStyle w:val="2Exact"/>
                              </w:rPr>
                              <w:t>Гоман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65.5pt;height:13pt;margin-top:9.3pt;margin-left:394.5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5C1B8B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А.С. Гоман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987">
        <w:tab/>
      </w:r>
    </w:p>
    <w:sectPr>
      <w:type w:val="continuous"/>
      <w:pgSz w:w="11900" w:h="16840"/>
      <w:pgMar w:top="980" w:right="539" w:bottom="980" w:left="196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1B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4196715</wp:posOffset>
              </wp:positionH>
              <wp:positionV relativeFrom="page">
                <wp:posOffset>486410</wp:posOffset>
              </wp:positionV>
              <wp:extent cx="64135" cy="146050"/>
              <wp:effectExtent l="0" t="635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B8B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05pt;height:11.5pt;margin-top:38.3pt;margin-left:330.4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5C1B8B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8B"/>
    <w:rsid w:val="00461FCE"/>
    <w:rsid w:val="00593267"/>
    <w:rsid w:val="005C1B8B"/>
    <w:rsid w:val="008D2987"/>
    <w:rsid w:val="008F4228"/>
    <w:rsid w:val="00AF46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